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3E" w:rsidRPr="008F3C86" w:rsidRDefault="00667E3E">
      <w:pPr>
        <w:rPr>
          <w:b/>
          <w:u w:val="single"/>
        </w:rPr>
      </w:pPr>
      <w:r w:rsidRPr="008F3C86">
        <w:rPr>
          <w:b/>
          <w:u w:val="single"/>
        </w:rPr>
        <w:t>CHAPTER 7 CELLULAR STRUCTURE AND FUNCTION</w:t>
      </w:r>
      <w:r w:rsidRPr="008F3C86">
        <w:rPr>
          <w:b/>
          <w:u w:val="single"/>
        </w:rPr>
        <w:tab/>
      </w:r>
      <w:r w:rsidRPr="008F3C86">
        <w:rPr>
          <w:b/>
          <w:u w:val="single"/>
        </w:rPr>
        <w:tab/>
      </w:r>
      <w:r w:rsidRPr="008F3C86">
        <w:rPr>
          <w:b/>
          <w:u w:val="single"/>
        </w:rPr>
        <w:tab/>
      </w:r>
      <w:r w:rsidRPr="008F3C86">
        <w:rPr>
          <w:b/>
          <w:u w:val="single"/>
        </w:rPr>
        <w:tab/>
      </w:r>
      <w:r w:rsidRPr="008F3C86">
        <w:rPr>
          <w:b/>
          <w:u w:val="single"/>
        </w:rPr>
        <w:tab/>
      </w:r>
      <w:r w:rsidRPr="008F3C86">
        <w:rPr>
          <w:b/>
          <w:u w:val="single"/>
        </w:rPr>
        <w:tab/>
        <w:t>VOCABULARY</w:t>
      </w:r>
    </w:p>
    <w:p w:rsidR="00CB0802" w:rsidRDefault="00CB0802" w:rsidP="00667E3E">
      <w:pPr>
        <w:sectPr w:rsidR="00CB0802" w:rsidSect="00667E3E"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667E3E" w:rsidRPr="008F3C86" w:rsidRDefault="00667E3E" w:rsidP="008F3C86">
      <w:pPr>
        <w:rPr>
          <w:b/>
          <w:sz w:val="20"/>
          <w:szCs w:val="20"/>
          <w:u w:val="single"/>
        </w:rPr>
      </w:pPr>
      <w:r w:rsidRPr="008F3C86">
        <w:rPr>
          <w:b/>
          <w:sz w:val="20"/>
          <w:szCs w:val="20"/>
          <w:u w:val="single"/>
        </w:rPr>
        <w:lastRenderedPageBreak/>
        <w:t xml:space="preserve">Section 1: The Cell </w:t>
      </w:r>
      <w:r w:rsidR="00CB0802" w:rsidRPr="008F3C86">
        <w:rPr>
          <w:b/>
          <w:sz w:val="20"/>
          <w:szCs w:val="20"/>
          <w:u w:val="single"/>
        </w:rPr>
        <w:t>Theory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Cell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Cell theory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Compound light microscope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Electron microscope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Transmission electron Microscope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Scanning electron microscope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Scanning tunneling electron microscope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Atomic force microscope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Plasma membrane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Organelles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Eukaryotic cells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Nucleus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Prokaryotic cells</w:t>
      </w:r>
    </w:p>
    <w:p w:rsidR="00667E3E" w:rsidRPr="008F3C86" w:rsidRDefault="00667E3E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Endosymbiont theory</w:t>
      </w:r>
    </w:p>
    <w:p w:rsidR="00667E3E" w:rsidRPr="008F3C86" w:rsidRDefault="00667E3E" w:rsidP="008F3C86">
      <w:pPr>
        <w:rPr>
          <w:b/>
          <w:sz w:val="20"/>
          <w:szCs w:val="20"/>
          <w:u w:val="single"/>
        </w:rPr>
      </w:pPr>
      <w:r w:rsidRPr="008F3C86">
        <w:rPr>
          <w:b/>
          <w:sz w:val="20"/>
          <w:szCs w:val="20"/>
          <w:u w:val="single"/>
        </w:rPr>
        <w:t>Section 2: The Plasma Membrane</w:t>
      </w:r>
    </w:p>
    <w:p w:rsidR="001D4A66" w:rsidRPr="008F3C86" w:rsidRDefault="001D4A66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Selectively permeable (semi-permeable)</w:t>
      </w:r>
    </w:p>
    <w:p w:rsidR="001D4A66" w:rsidRPr="008F3C86" w:rsidRDefault="001D4A66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Phospholipid bilayer</w:t>
      </w:r>
    </w:p>
    <w:p w:rsidR="001D4A66" w:rsidRPr="008F3C86" w:rsidRDefault="001D4A66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Transport proteins</w:t>
      </w:r>
    </w:p>
    <w:p w:rsidR="001D4A66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Fluid mosaic model</w:t>
      </w:r>
    </w:p>
    <w:p w:rsidR="008875A2" w:rsidRPr="008F3C86" w:rsidRDefault="008875A2" w:rsidP="008F3C86">
      <w:pPr>
        <w:rPr>
          <w:b/>
          <w:sz w:val="20"/>
          <w:szCs w:val="20"/>
          <w:u w:val="single"/>
        </w:rPr>
      </w:pPr>
      <w:r w:rsidRPr="008F3C86">
        <w:rPr>
          <w:b/>
          <w:sz w:val="20"/>
          <w:szCs w:val="20"/>
          <w:u w:val="single"/>
        </w:rPr>
        <w:t>Section 3: Structures and Organelles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Cytoplasm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Cytoskeleton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Microtubules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Microfilaments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Nucleus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Nuclear envelope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Chromatin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lastRenderedPageBreak/>
        <w:t>Ribosome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Nucleolus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Endoplasmic reticulum (ER)</w:t>
      </w:r>
    </w:p>
    <w:p w:rsidR="008875A2" w:rsidRPr="008F3C86" w:rsidRDefault="008875A2" w:rsidP="008F3C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Smooth</w:t>
      </w:r>
    </w:p>
    <w:p w:rsidR="008875A2" w:rsidRPr="008F3C86" w:rsidRDefault="008875A2" w:rsidP="008F3C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rough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Golgi apparatus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Vesicles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Vacuole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Lysosome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 xml:space="preserve">Centriole 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Mitochondrion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Chloroplast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Chlorophyll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8F3C86">
        <w:rPr>
          <w:sz w:val="20"/>
          <w:szCs w:val="20"/>
        </w:rPr>
        <w:t>Chromoplast</w:t>
      </w:r>
      <w:proofErr w:type="spellEnd"/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Cell wall</w:t>
      </w:r>
    </w:p>
    <w:p w:rsidR="008875A2" w:rsidRPr="008F3C86" w:rsidRDefault="008875A2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Cilium</w:t>
      </w:r>
    </w:p>
    <w:p w:rsidR="008875A2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F</w:t>
      </w:r>
      <w:r w:rsidR="008875A2" w:rsidRPr="008F3C86">
        <w:rPr>
          <w:sz w:val="20"/>
          <w:szCs w:val="20"/>
        </w:rPr>
        <w:t>lagellum</w:t>
      </w:r>
    </w:p>
    <w:p w:rsidR="00E77E89" w:rsidRPr="008F3C86" w:rsidRDefault="00E77E89" w:rsidP="008F3C86">
      <w:pPr>
        <w:rPr>
          <w:b/>
          <w:sz w:val="20"/>
          <w:szCs w:val="20"/>
          <w:u w:val="single"/>
        </w:rPr>
      </w:pPr>
      <w:r w:rsidRPr="008F3C86">
        <w:rPr>
          <w:b/>
          <w:sz w:val="20"/>
          <w:szCs w:val="20"/>
          <w:u w:val="single"/>
        </w:rPr>
        <w:t>Section 4: Cellular Transport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Diffusion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Dynamic equilibrium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Facilitated diffusion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Carrier proteins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Osmosis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Isotonic solution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Hypotonic solution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Hypertonic solution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Active transport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Sodium potassium ATPase pump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Endocytosis</w:t>
      </w:r>
    </w:p>
    <w:p w:rsidR="00E77E89" w:rsidRPr="008F3C86" w:rsidRDefault="00E77E89" w:rsidP="008F3C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3C86">
        <w:rPr>
          <w:sz w:val="20"/>
          <w:szCs w:val="20"/>
        </w:rPr>
        <w:t>Exocytosis</w:t>
      </w:r>
    </w:p>
    <w:p w:rsidR="00CB0802" w:rsidRDefault="00CB0802" w:rsidP="00E77E89">
      <w:pPr>
        <w:sectPr w:rsidR="00CB0802" w:rsidSect="008F3C86">
          <w:type w:val="continuous"/>
          <w:pgSz w:w="12240" w:h="15840"/>
          <w:pgMar w:top="432" w:right="432" w:bottom="432" w:left="720" w:header="720" w:footer="720" w:gutter="0"/>
          <w:cols w:num="3" w:space="720"/>
          <w:docGrid w:linePitch="360"/>
        </w:sectPr>
      </w:pPr>
    </w:p>
    <w:p w:rsidR="00E77E89" w:rsidRDefault="00E77E89" w:rsidP="00E77E89"/>
    <w:p w:rsidR="008F3C86" w:rsidRDefault="008F3C86" w:rsidP="00E77E89">
      <w:bookmarkStart w:id="0" w:name="_GoBack"/>
      <w:bookmarkEnd w:id="0"/>
    </w:p>
    <w:p w:rsidR="008F3C86" w:rsidRPr="008F3C86" w:rsidRDefault="008F3C86" w:rsidP="008F3C86">
      <w:pPr>
        <w:rPr>
          <w:b/>
          <w:u w:val="single"/>
        </w:rPr>
      </w:pPr>
      <w:r w:rsidRPr="008F3C86">
        <w:rPr>
          <w:b/>
          <w:u w:val="single"/>
        </w:rPr>
        <w:t>CHAPTER 7 CELLULAR STRUCTURE AND FUNCTION</w:t>
      </w:r>
      <w:r w:rsidRPr="008F3C86">
        <w:rPr>
          <w:b/>
          <w:u w:val="single"/>
        </w:rPr>
        <w:tab/>
      </w:r>
      <w:r w:rsidRPr="008F3C86">
        <w:rPr>
          <w:b/>
          <w:u w:val="single"/>
        </w:rPr>
        <w:tab/>
      </w:r>
      <w:r w:rsidRPr="008F3C86">
        <w:rPr>
          <w:b/>
          <w:u w:val="single"/>
        </w:rPr>
        <w:tab/>
      </w:r>
      <w:r w:rsidRPr="008F3C86">
        <w:rPr>
          <w:b/>
          <w:u w:val="single"/>
        </w:rPr>
        <w:tab/>
      </w:r>
      <w:r w:rsidRPr="008F3C86">
        <w:rPr>
          <w:b/>
          <w:u w:val="single"/>
        </w:rPr>
        <w:tab/>
      </w:r>
      <w:r w:rsidRPr="008F3C86">
        <w:rPr>
          <w:b/>
          <w:u w:val="single"/>
        </w:rPr>
        <w:tab/>
        <w:t>VOCABULARY</w:t>
      </w:r>
    </w:p>
    <w:p w:rsidR="008F3C86" w:rsidRDefault="008F3C86" w:rsidP="008F3C86">
      <w:pPr>
        <w:sectPr w:rsidR="008F3C86" w:rsidSect="008F3C86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8F3C86" w:rsidRPr="008F3C86" w:rsidRDefault="008F3C86" w:rsidP="008F3C86">
      <w:pPr>
        <w:rPr>
          <w:b/>
          <w:sz w:val="20"/>
          <w:szCs w:val="20"/>
          <w:u w:val="single"/>
        </w:rPr>
      </w:pPr>
      <w:r w:rsidRPr="008F3C86">
        <w:rPr>
          <w:b/>
          <w:sz w:val="20"/>
          <w:szCs w:val="20"/>
          <w:u w:val="single"/>
        </w:rPr>
        <w:t>Section 1: The Cell Theory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Cell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Cell theory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Compound light microscope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Electron microscope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Transmission electron Microscope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Scanning electron microscope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Scanning tunneling electron microscope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Atomic force microscope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Plasma membrane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Organelles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Eukaryotic cells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Nucleus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Prokaryotic cells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Endosymbiont theory</w:t>
      </w:r>
    </w:p>
    <w:p w:rsidR="008F3C86" w:rsidRPr="008F3C86" w:rsidRDefault="008F3C86" w:rsidP="008F3C86">
      <w:pPr>
        <w:rPr>
          <w:b/>
          <w:sz w:val="20"/>
          <w:szCs w:val="20"/>
          <w:u w:val="single"/>
        </w:rPr>
      </w:pPr>
      <w:r w:rsidRPr="008F3C86">
        <w:rPr>
          <w:b/>
          <w:sz w:val="20"/>
          <w:szCs w:val="20"/>
          <w:u w:val="single"/>
        </w:rPr>
        <w:t>Section 2: The Plasma Membrane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Selectively permeable (semi-permeable)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Phospholipid bilayer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Transport proteins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Fluid mosaic model</w:t>
      </w:r>
    </w:p>
    <w:p w:rsidR="008F3C86" w:rsidRPr="008F3C86" w:rsidRDefault="008F3C86" w:rsidP="008F3C86">
      <w:pPr>
        <w:rPr>
          <w:b/>
          <w:sz w:val="20"/>
          <w:szCs w:val="20"/>
          <w:u w:val="single"/>
        </w:rPr>
      </w:pPr>
      <w:r w:rsidRPr="008F3C86">
        <w:rPr>
          <w:b/>
          <w:sz w:val="20"/>
          <w:szCs w:val="20"/>
          <w:u w:val="single"/>
        </w:rPr>
        <w:t>Section 3: Structures and Organelles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Cytoplasm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Cytoskeleton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Microtubules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Microfilaments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Nucleus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Nuclear envelope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Chromatin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Ribosome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Nucleolus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Endoplasmic reticulum (ER)</w:t>
      </w:r>
    </w:p>
    <w:p w:rsidR="008F3C86" w:rsidRPr="008F3C86" w:rsidRDefault="008F3C86" w:rsidP="008F3C8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Smooth</w:t>
      </w:r>
    </w:p>
    <w:p w:rsidR="008F3C86" w:rsidRPr="008F3C86" w:rsidRDefault="008F3C86" w:rsidP="008F3C8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rough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Golgi apparatus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Vesicles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Vacuole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Lysosome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 xml:space="preserve">Centriole 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Mitochondrion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Chloroplast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Chlorophyll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8F3C86">
        <w:rPr>
          <w:sz w:val="20"/>
          <w:szCs w:val="20"/>
        </w:rPr>
        <w:t>Chromoplast</w:t>
      </w:r>
      <w:proofErr w:type="spellEnd"/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Cell wall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Cilium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Flagellum</w:t>
      </w:r>
    </w:p>
    <w:p w:rsidR="008F3C86" w:rsidRPr="008F3C86" w:rsidRDefault="008F3C86" w:rsidP="008F3C86">
      <w:pPr>
        <w:rPr>
          <w:b/>
          <w:sz w:val="20"/>
          <w:szCs w:val="20"/>
          <w:u w:val="single"/>
        </w:rPr>
      </w:pPr>
      <w:r w:rsidRPr="008F3C86">
        <w:rPr>
          <w:b/>
          <w:sz w:val="20"/>
          <w:szCs w:val="20"/>
          <w:u w:val="single"/>
        </w:rPr>
        <w:t>Section 4: Cellular Transport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Diffusion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Dynamic equilibrium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Facilitated diffusion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Carrier proteins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Osmosis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Isotonic solution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Hypotonic solution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Hypertonic solution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Active transport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Sodium potassium ATPase pump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Endocytosis</w:t>
      </w:r>
    </w:p>
    <w:p w:rsidR="008F3C86" w:rsidRPr="008F3C86" w:rsidRDefault="008F3C86" w:rsidP="008F3C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3C86">
        <w:rPr>
          <w:sz w:val="20"/>
          <w:szCs w:val="20"/>
        </w:rPr>
        <w:t>Exocytosis</w:t>
      </w:r>
    </w:p>
    <w:p w:rsidR="008F3C86" w:rsidRDefault="008F3C86">
      <w:pPr>
        <w:sectPr w:rsidR="008F3C86" w:rsidSect="008F3C86">
          <w:type w:val="continuous"/>
          <w:pgSz w:w="12240" w:h="15840"/>
          <w:pgMar w:top="432" w:right="432" w:bottom="432" w:left="720" w:header="720" w:footer="720" w:gutter="0"/>
          <w:cols w:num="3" w:space="720"/>
          <w:docGrid w:linePitch="360"/>
        </w:sectPr>
      </w:pPr>
    </w:p>
    <w:p w:rsidR="00667E3E" w:rsidRDefault="00667E3E"/>
    <w:sectPr w:rsidR="00667E3E" w:rsidSect="00CB0802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657"/>
    <w:multiLevelType w:val="hybridMultilevel"/>
    <w:tmpl w:val="B95A4984"/>
    <w:lvl w:ilvl="0" w:tplc="A1BC2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2F5"/>
    <w:multiLevelType w:val="hybridMultilevel"/>
    <w:tmpl w:val="B95A4984"/>
    <w:lvl w:ilvl="0" w:tplc="A1BC2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D1D1B"/>
    <w:multiLevelType w:val="hybridMultilevel"/>
    <w:tmpl w:val="7E50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722E3"/>
    <w:multiLevelType w:val="hybridMultilevel"/>
    <w:tmpl w:val="220C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95652"/>
    <w:multiLevelType w:val="hybridMultilevel"/>
    <w:tmpl w:val="A824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3E"/>
    <w:rsid w:val="001D4A66"/>
    <w:rsid w:val="00667E3E"/>
    <w:rsid w:val="0077024C"/>
    <w:rsid w:val="008875A2"/>
    <w:rsid w:val="008F3C86"/>
    <w:rsid w:val="009E06EF"/>
    <w:rsid w:val="00CB0802"/>
    <w:rsid w:val="00E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Danosky, Tom</dc:creator>
  <cp:lastModifiedBy>Danosky, Tom</cp:lastModifiedBy>
  <cp:revision>3</cp:revision>
  <dcterms:created xsi:type="dcterms:W3CDTF">2011-12-13T02:49:00Z</dcterms:created>
  <dcterms:modified xsi:type="dcterms:W3CDTF">2011-12-15T15:38:00Z</dcterms:modified>
</cp:coreProperties>
</file>